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Generációs szakadékok és hidak</w:t>
      </w:r>
    </w:p>
    <w:p>
      <w:pPr>
        <w:jc w:val="center"/>
      </w:pPr>
      <w:r>
        <w:rPr>
          <w:i/>
          <w:sz w:val="24"/>
        </w:rPr>
        <w:t>Tanár és diák - különbségek helyett működő kapcsolódások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Generációs szakadékok és hidak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Eltérő tapasztalatok, közös megoldások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helyi megvalósítás szerint kijelölendő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9-12.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kb. 20-30 fő; 4-5 fős kiscsoportok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Mozgatható tanterem; projektor opcionálisan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☐ V   ☒ O   ☐ I   ☒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generációs címkéket ne magyarázatként vagy minősítésként, hanem vizsgálandó feltevésként használjuk.</w:t>
            </w:r>
          </w:p>
        </w:tc>
      </w:tr>
    </w:tbl>
    <w:p>
      <w:pPr>
        <w:pStyle w:val="Cmsor1"/>
      </w:pPr>
      <w:r>
        <w:t>2. A műhely célja</w:t>
      </w:r>
    </w:p>
    <w:p>
      <w:r>
        <w:t>A diákok generációs különbségekről szóló állításokat vizsgálnak meg, majd konkrét tanár-diák helyzetekben mindkét fél lehetséges szempontját megfogalmazzák. A cél, hogy a „mi és ők” logika helyett olyan hidakat tervezzenek, amelyek egy valódi iskolai félreértést vagy konfliktust működőbbé tehetnek.</w:t>
      </w:r>
    </w:p>
    <w:p>
      <w:r>
        <w:t>A műhely nem generációs típusokat akar tanítani, hanem nyitottságot és együttműködést gyakoroltat: milyen tapasztalat, igény vagy kommunikációs különbség állhat a másik fél reakciója mögött?</w:t>
      </w:r>
    </w:p>
    <w:p>
      <w:r>
        <w:rPr>
          <w:b/>
        </w:rPr>
        <w:t>A foglalkozás fő üzenete</w:t>
      </w:r>
    </w:p>
    <w:p>
      <w:r>
        <w:t>„Nem kell ugyanolyannak lennünk ahhoz, hogy tudjunk egymástól tanulni.”</w:t>
      </w:r>
    </w:p>
    <w:p>
      <w:pPr>
        <w:pStyle w:val="Cmsor1"/>
      </w:pPr>
      <w:r>
        <w:t>3. A műhely eredménye - „hangnyom”</w:t>
      </w:r>
    </w:p>
    <w:p>
      <w:r>
        <w:t>Kiscsoportonként egy „híd” készül:</w:t>
      </w:r>
    </w:p>
    <w:p>
      <w:pPr>
        <w:pStyle w:val="Felsorols"/>
      </w:pPr>
      <w:r>
        <w:t>a választott probléma vagy konfliktus;</w:t>
      </w:r>
    </w:p>
    <w:p>
      <w:pPr>
        <w:pStyle w:val="Felsorols"/>
      </w:pPr>
      <w:r>
        <w:t>a diák lehetséges nézőpontja;</w:t>
      </w:r>
    </w:p>
    <w:p>
      <w:pPr>
        <w:pStyle w:val="Felsorols"/>
      </w:pPr>
      <w:r>
        <w:t>a tanár lehetséges nézőpontja;</w:t>
      </w:r>
    </w:p>
    <w:p>
      <w:pPr>
        <w:pStyle w:val="Felsorols"/>
      </w:pPr>
      <w:r>
        <w:t>egy mindkét fél számára működő javaslat;</w:t>
      </w:r>
    </w:p>
    <w:p>
      <w:pPr>
        <w:pStyle w:val="Felsorols"/>
      </w:pPr>
      <w:r>
        <w:t>egy első kipróbálható lépés.</w:t>
      </w:r>
    </w:p>
    <w:p>
      <w:r>
        <w:t>A csoportok megjelölhetik azt a „hidat”, amelyet szerintük érdemes lenne később valódi tanár-diák párbeszédben továbbvinni.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Rövid ráhangoló videó - opcionális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videó technikai ellenőrzése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Véleményvonal-feliratok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4-5 állítás kiválasztása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Témakártyák / produktumkártyák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4-5 csoportfeladat előkészítése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A3 lapok, filcek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Csoportonként eszközök kikészítése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Időmérő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bemutatók időkeretének kijelölése</w:t>
            </w:r>
          </w:p>
        </w:tc>
      </w:tr>
    </w:tbl>
    <w:p>
      <w:pPr>
        <w:pStyle w:val="Cmsor1"/>
      </w:pPr>
      <w:r>
        <w:t>5. A műhelyfoglalkozás részletes menete</w:t>
      </w:r>
    </w:p>
    <w:p>
      <w:r>
        <w:t>Az időbontás a műhely saját logikájához igazodik. A részletes leírás célja, hogy a foglalkozás külön szóbeli magyarázat nélkül is megtartható legyen.</w:t>
      </w:r>
    </w:p>
    <w:p>
      <w:pPr>
        <w:pStyle w:val="Cmsor2"/>
      </w:pPr>
      <w:r>
        <w:t>0-7 perc - Ráhangolás és gyors reakció</w:t>
      </w:r>
    </w:p>
    <w:p>
      <w:r>
        <w:t>Funkció: Közös kiindulópont és saját tapasztalatok előhívása.</w:t>
      </w:r>
    </w:p>
    <w:p>
      <w:r>
        <w:t>Mit csinálnak a diákok?</w:t>
      </w:r>
    </w:p>
    <w:p>
      <w:pPr>
        <w:pStyle w:val="Felsorols"/>
      </w:pPr>
      <w:r>
        <w:t>Rövid videót néznek a generációs különbségekről, vagy videó nélkül egy indító állításra reagálnak.</w:t>
      </w:r>
    </w:p>
    <w:p>
      <w:pPr>
        <w:pStyle w:val="Felsorols"/>
      </w:pPr>
      <w:r>
        <w:t>2-3 spontán reakciót mondanak: mi volt ismerős, mi volt vitatható?</w:t>
      </w:r>
    </w:p>
    <w:p>
      <w:r>
        <w:t>Mit tesz a facilitátor?</w:t>
      </w:r>
    </w:p>
    <w:p>
      <w:pPr>
        <w:pStyle w:val="Felsorols"/>
      </w:pPr>
      <w:r>
        <w:t>Keretet ad: „A videó/állítás nem bizonyíték arra, hogy minden generáció ilyen. A saját iskolai helyzeteinket fogjuk vizsgálni.”</w:t>
      </w:r>
    </w:p>
    <w:p>
      <w:pPr>
        <w:pStyle w:val="Cmsor2"/>
      </w:pPr>
      <w:r>
        <w:t>7-17 perc - Véleményvonal</w:t>
      </w:r>
    </w:p>
    <w:p>
      <w:r>
        <w:t>Funkció: Eltérő álláspontok láthatóvá tétele.</w:t>
      </w:r>
    </w:p>
    <w:p>
      <w:r>
        <w:t>Mit csinálnak a diákok?</w:t>
      </w:r>
    </w:p>
    <w:p>
      <w:pPr>
        <w:pStyle w:val="Felsorols"/>
      </w:pPr>
      <w:r>
        <w:t>4-5 állításnál elhelyezkednek a teljesen egyetértek - egyáltalán nem értek egyet vonalon.</w:t>
      </w:r>
    </w:p>
    <w:p>
      <w:pPr>
        <w:pStyle w:val="Felsorols"/>
      </w:pPr>
      <w:r>
        <w:t>Néhányan röviden indokolnak.</w:t>
      </w:r>
    </w:p>
    <w:p>
      <w:r>
        <w:t>Mit tesz a facilitátor?</w:t>
      </w:r>
    </w:p>
    <w:p>
      <w:pPr>
        <w:pStyle w:val="Felsorols"/>
      </w:pPr>
      <w:r>
        <w:t>Nem keres helyes oldalt.</w:t>
      </w:r>
    </w:p>
    <w:p>
      <w:pPr>
        <w:pStyle w:val="Felsorols"/>
      </w:pPr>
      <w:r>
        <w:t>Kérdez: „Mi az oka annak, hogy ide álltál?” „Milyen tapasztalat alapján gondolod ezt?”</w:t>
      </w:r>
    </w:p>
    <w:p>
      <w:r>
        <w:t>Példafelvetések</w:t>
      </w:r>
    </w:p>
    <w:p>
      <w:pPr>
        <w:pStyle w:val="Felsorols"/>
      </w:pPr>
      <w:r>
        <w:t>A mai diákok egészen másképpen tanulnak, mint a korábbi generációk.</w:t>
      </w:r>
    </w:p>
    <w:p>
      <w:pPr>
        <w:pStyle w:val="Felsorols"/>
      </w:pPr>
      <w:r>
        <w:t>A tanároknak többet kellene alkalmazkodniuk a mai diákokhoz.</w:t>
      </w:r>
    </w:p>
    <w:p>
      <w:pPr>
        <w:pStyle w:val="Felsorols"/>
      </w:pPr>
      <w:r>
        <w:t>A diákoknak kellene többet alkalmazkodniuk az iskolához.</w:t>
      </w:r>
    </w:p>
    <w:p>
      <w:pPr>
        <w:pStyle w:val="Felsorols"/>
      </w:pPr>
      <w:r>
        <w:t>A tanárnak nem kell mindig érdekesnek lennie ahhoz, hogy jó tanár legyen.</w:t>
      </w:r>
    </w:p>
    <w:p>
      <w:pPr>
        <w:pStyle w:val="Felsorols"/>
      </w:pPr>
      <w:r>
        <w:t>Egy diáknak joga van megkérdőjelezni azt, ahogyan a tanár tanít.</w:t>
      </w:r>
    </w:p>
    <w:p>
      <w:pPr>
        <w:pStyle w:val="Cmsor2"/>
      </w:pPr>
      <w:r>
        <w:t>17-21 perc - Csoportok és témaválasztás</w:t>
      </w:r>
    </w:p>
    <w:p>
      <w:r>
        <w:t>Funkció: Saját érdekeltség megteremtése.</w:t>
      </w:r>
    </w:p>
    <w:p>
      <w:r>
        <w:t>Mit csinálnak a diákok?</w:t>
      </w:r>
    </w:p>
    <w:p>
      <w:pPr>
        <w:pStyle w:val="Felsorols"/>
      </w:pPr>
      <w:r>
        <w:t>4-5 fős csoportokat alakítanak.</w:t>
      </w:r>
    </w:p>
    <w:p>
      <w:pPr>
        <w:pStyle w:val="Felsorols"/>
      </w:pPr>
      <w:r>
        <w:t>Ha a véleményvonal utolsó állítása valóban szétszórja a csoportot, a csoportok kiindulhatnak a vonalon elfoglalt helyekből is. Ha így nagyon aránytalan létszámok jönnének létre, a facilitátor segít kiegyensúlyozni őket.</w:t>
      </w:r>
    </w:p>
    <w:p>
      <w:pPr>
        <w:pStyle w:val="Felsorols"/>
      </w:pPr>
      <w:r>
        <w:t>Választanak egy számukra érdekes konfliktustémát / produktumtípust.</w:t>
      </w:r>
    </w:p>
    <w:p>
      <w:r>
        <w:t>Mit tesz a facilitátor?</w:t>
      </w:r>
    </w:p>
    <w:p>
      <w:pPr>
        <w:pStyle w:val="Felsorols"/>
      </w:pPr>
      <w:r>
        <w:t>Segít abban, hogy a csoportokban többféle nézőpont megjelenhessen.</w:t>
      </w:r>
    </w:p>
    <w:p>
      <w:pPr>
        <w:pStyle w:val="Cmsor2"/>
      </w:pPr>
      <w:r>
        <w:t>21-32 perc - Hídtervezés</w:t>
      </w:r>
    </w:p>
    <w:p>
      <w:r>
        <w:t>Funkció: Perspektívaváltás és konkrét problémamegoldás.</w:t>
      </w:r>
    </w:p>
    <w:p>
      <w:r>
        <w:t>Mit csinálnak a diákok?</w:t>
      </w:r>
    </w:p>
    <w:p>
      <w:pPr>
        <w:pStyle w:val="Felsorols"/>
      </w:pPr>
      <w:r>
        <w:t>Elemzik a választott problémát.</w:t>
      </w:r>
    </w:p>
    <w:p>
      <w:pPr>
        <w:pStyle w:val="Felsorols"/>
      </w:pPr>
      <w:r>
        <w:t>Külön megfogalmazzák a tanár és a diák lehetséges szempontját.</w:t>
      </w:r>
    </w:p>
    <w:p>
      <w:pPr>
        <w:pStyle w:val="Felsorols"/>
      </w:pPr>
      <w:r>
        <w:t>Olyan megoldást dolgoznak ki, amely egyik félnek sem pusztán engedmény.</w:t>
      </w:r>
    </w:p>
    <w:p>
      <w:r>
        <w:t>Mit tesz a facilitátor?</w:t>
      </w:r>
    </w:p>
    <w:p>
      <w:pPr>
        <w:pStyle w:val="Felsorols"/>
      </w:pPr>
      <w:r>
        <w:t>Kérdez: „Mi lehet a másik oldal logikája?” „Mitől lenne ez a megoldás mindkét fél számára elfogadható?”</w:t>
      </w:r>
    </w:p>
    <w:p>
      <w:pPr>
        <w:pStyle w:val="Cmsor2"/>
      </w:pPr>
      <w:r>
        <w:t>32-40 perc - Bemutatók</w:t>
      </w:r>
    </w:p>
    <w:p>
      <w:r>
        <w:t>Funkció: A különböző hidak megosztása.</w:t>
      </w:r>
    </w:p>
    <w:p>
      <w:r>
        <w:t>Mit csinálnak a diákok?</w:t>
      </w:r>
    </w:p>
    <w:p>
      <w:pPr>
        <w:pStyle w:val="Felsorols"/>
      </w:pPr>
      <w:r>
        <w:t>Csoportonként kb. 1,5 percben bemutatják: probléma - tanár szempontja - diák szempontja - javasolt híd.</w:t>
      </w:r>
    </w:p>
    <w:p>
      <w:r>
        <w:t>Mit tesz a facilitátor?</w:t>
      </w:r>
    </w:p>
    <w:p>
      <w:pPr>
        <w:pStyle w:val="Felsorols"/>
      </w:pPr>
      <w:r>
        <w:t>A közös mintákat emeli ki, nem rangsorolja a megoldásokat.</w:t>
      </w:r>
    </w:p>
    <w:p>
      <w:pPr>
        <w:pStyle w:val="Cmsor2"/>
      </w:pPr>
      <w:r>
        <w:t>40-45 perc - Közös értékelés és hangnyom</w:t>
      </w:r>
    </w:p>
    <w:p>
      <w:r>
        <w:t>Funkció: Reflexió és továbbvihető ötlet kijelölése.</w:t>
      </w:r>
    </w:p>
    <w:p>
      <w:r>
        <w:t>Mit csinálnak a diákok?</w:t>
      </w:r>
    </w:p>
    <w:p>
      <w:pPr>
        <w:pStyle w:val="Felsorols"/>
      </w:pPr>
      <w:r>
        <w:t>Válaszolnak: mi lepett meg, mi volt nehéz a másik szempontjában?</w:t>
      </w:r>
    </w:p>
    <w:p>
      <w:pPr>
        <w:pStyle w:val="Felsorols"/>
      </w:pPr>
      <w:r>
        <w:t>Egy „Ezt továbbvinnénk” jelölést tesznek a számukra leginkább kipróbálható híd mellé.</w:t>
      </w:r>
    </w:p>
    <w:p>
      <w:r>
        <w:t>Mit tesz a facilitátor?</w:t>
      </w:r>
    </w:p>
    <w:p>
      <w:pPr>
        <w:pStyle w:val="Felsorols"/>
      </w:pPr>
      <w:r>
        <w:t>Kérdez: „Mi kellene ehhez a tanártól? Mi kellene hozzá a diáktól?”</w:t>
      </w:r>
    </w:p>
    <w:p>
      <w:pPr>
        <w:pStyle w:val="Felsorols"/>
      </w:pPr>
      <w:r>
        <w:t>Elmondja, mi történik a megjelölt javaslatokkal.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Mi ebben a helyzetben a diák szempontja?</w:t>
      </w:r>
    </w:p>
    <w:p>
      <w:pPr>
        <w:pStyle w:val="Szmozottlista"/>
      </w:pPr>
      <w:r>
        <w:t>Mi lehet ugyanebben a helyzetben a tanár szempontja?</w:t>
      </w:r>
    </w:p>
    <w:p>
      <w:pPr>
        <w:pStyle w:val="Szmozottlista"/>
      </w:pPr>
      <w:r>
        <w:t>Mi az, amit egyik fél sem lát jól a másikból?</w:t>
      </w:r>
    </w:p>
    <w:p>
      <w:pPr>
        <w:pStyle w:val="Szmozottlista"/>
      </w:pPr>
      <w:r>
        <w:t>Melyik része lehet valóban generációs különbség, és melyik inkább kommunikációs vagy szervezési?</w:t>
      </w:r>
    </w:p>
    <w:p>
      <w:pPr>
        <w:pStyle w:val="Szmozottlista"/>
      </w:pPr>
      <w:r>
        <w:t>Mi lenne olyan megoldás, amely egyik félnek sem csak engedmény?</w:t>
      </w:r>
    </w:p>
    <w:p>
      <w:pPr>
        <w:pStyle w:val="Szmozottlista"/>
      </w:pPr>
      <w:r>
        <w:t>Mi az, amit már holnap ki lehetne próbálni?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Konkrét helyzetekről beszél, nem generációs címkékről.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„boomer”, „mai fiatalok” stb. címkék tényként kezelése.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Mindkét oldal szempontját külön megjeleníti.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Minden konfliktust generációs különbséggel magyarázni.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humor nem válik életkor szerinti gúnyolódássá.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másik oldal karikatúraszerű bemutatása.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javaslatoknak konkrét kipróbálható eleme is van.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Csak panaszként megfogalmazott produktum.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Nem kell személyes konfliktust vagy konkrét tanárt megnevezni.</w:t>
      </w:r>
    </w:p>
    <w:p>
      <w:pPr>
        <w:pStyle w:val="Felsorols"/>
      </w:pPr>
      <w:r>
        <w:t>Aki nem szeretne nagycsoportban megszólalni, lehet jegyző, rajzoló vagy ötletadó.</w:t>
      </w:r>
    </w:p>
    <w:p>
      <w:pPr>
        <w:pStyle w:val="Felsorols"/>
      </w:pPr>
      <w:r>
        <w:t>A generációs kategóriákat nem használjuk sértő címkézésre.</w:t>
      </w:r>
    </w:p>
    <w:p>
      <w:pPr>
        <w:pStyle w:val="Felsorols"/>
      </w:pPr>
      <w:r>
        <w:t>Lehet passzolni vagy más részvételi módot választani.</w:t>
      </w:r>
    </w:p>
    <w:p>
      <w:pPr>
        <w:pStyle w:val="Cmsor1"/>
      </w:pPr>
      <w:r>
        <w:t>9. Dokumentálás és visszacsatolás</w:t>
      </w:r>
    </w:p>
    <w:p>
      <w:r>
        <w:t>A „hidak” név nélkül fotózhatók és tematikusan rendszerezhetők.</w:t>
      </w:r>
    </w:p>
    <w:p>
      <w:r>
        <w:t>A „Ezt továbbvinnénk” jelölést kapó 3-5 javaslat külön összegyűjthető.</w:t>
      </w:r>
    </w:p>
    <w:p>
      <w:r>
        <w:t>A diákok később kapjanak visszajelzést arról, melyik ötlet került tanár-diák egyeztetésre vagy kipróbálásra.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Közös hídtervezés egyetlen témán.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párhuzamos témakártya és rövidebb bemutatók.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Fiatalabb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Konkrét kommunikációs helyzetek használata.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Idősebb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Szabályok, értékelés és tanulási kultúra mélyebb bevonása.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projektor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Videó helyett 2-3 rövid idézet vagy helyzetkártya.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A. Csoportfeladat-kártyák</w:t>
      </w:r>
    </w:p>
    <w:p>
      <w:pPr/>
      <w:r>
        <w:t>Megjegyzés: az eredeti „boomer” megfogalmazás helyett a kártyákon érdemes az „idősebb generáció” kifejezést használni, hogy a humor ne váljon címkézéssé.</w:t>
      </w:r>
    </w:p>
    <w:p>
      <w:pPr>
        <w:pStyle w:val="Felsorols"/>
      </w:pPr>
      <w:r>
        <w:t>Tanári házirend - Ha a házirend a tanárokra is vonatkozna, milyen 5-7 szabály lenne benne?</w:t>
      </w:r>
    </w:p>
    <w:p>
      <w:pPr>
        <w:pStyle w:val="Felsorols"/>
      </w:pPr>
      <w:r>
        <w:t>Mit tudnál te tanítani egy idősebb generációnak? - Mini tanmenet + egy óra vázlata.</w:t>
      </w:r>
    </w:p>
    <w:p>
      <w:pPr>
        <w:pStyle w:val="Felsorols"/>
      </w:pPr>
      <w:r>
        <w:t>Mit tanulnál te az élet iskolájában? – Milyen tudást, tapasztalatot vagy életleckét tanulnál szívesen egy idősebb generációtól? Készítsetek mini tanmenetet és egy óra vázlatát.</w:t>
      </w:r>
    </w:p>
    <w:p>
      <w:pPr>
        <w:pStyle w:val="Felsorols"/>
      </w:pPr>
      <w:r>
        <w:t>Mit tanítanál egy fiatalabbnak? – Mit tudhat egy idősebb ember, amit érdemes lenne a fiataloknak megtanulni? Készítsetek mini tanmenetet és egy óra vázlatát.</w:t>
      </w:r>
    </w:p>
    <w:p>
      <w:pPr>
        <w:pStyle w:val="Felsorols"/>
      </w:pPr>
      <w:r>
        <w:t>Mit tanulnál szívesen egy idősebb generációtól? - Mini tanmenet + egy óra vázlata.</w:t>
      </w:r>
    </w:p>
    <w:p>
      <w:pPr>
        <w:pStyle w:val="Felsorols"/>
      </w:pPr>
      <w:r>
        <w:t>Tanár-diák szótár - Emojik, közhelyek, tipikus mondatok: mit jelenthetnek a másik félnek?</w:t>
      </w:r>
    </w:p>
    <w:p>
      <w:pPr>
        <w:pStyle w:val="Felsorols"/>
      </w:pPr>
      <w:r>
        <w:t>Storyboard - Egy tipikus tanár-diák kommunikációs félrecsúszás és lehetséges feloldása.</w:t>
      </w:r>
    </w:p>
    <w:p>
      <w:pPr>
        <w:pStyle w:val="Cmsor2"/>
      </w:pPr>
      <w:r>
        <w:t>B. Hídlap</w:t>
      </w:r>
    </w:p>
    <w:p>
      <w:pPr>
        <w:pStyle w:val="Felsorols"/>
      </w:pPr>
      <w:r>
        <w:t>Probléma / helyzet: ______________________________</w:t>
      </w:r>
    </w:p>
    <w:p>
      <w:pPr>
        <w:pStyle w:val="Felsorols"/>
      </w:pPr>
      <w:r>
        <w:t>Diák szempontja: ______________________________</w:t>
      </w:r>
    </w:p>
    <w:p>
      <w:pPr>
        <w:pStyle w:val="Felsorols"/>
      </w:pPr>
      <w:r>
        <w:t>Tanár szempontja: ______________________________</w:t>
      </w:r>
    </w:p>
    <w:p>
      <w:pPr>
        <w:pStyle w:val="Felsorols"/>
      </w:pPr>
      <w:r>
        <w:t>A mi „hidunk”: ______________________________</w:t>
      </w:r>
    </w:p>
    <w:p>
      <w:pPr>
        <w:pStyle w:val="Felsorols"/>
      </w:pPr>
      <w:r>
        <w:t>Első kipróbálható lépés: ______________________________</w:t>
      </w:r>
    </w:p>
    <w:p>
      <w:pPr>
        <w:pStyle w:val="Cmsor2"/>
      </w:pPr>
      <w:r>
        <w:t>C. Facilitátori gyorssegédlet</w:t>
      </w:r>
    </w:p>
    <w:p>
      <w:pPr>
        <w:pStyle w:val="Felsorols"/>
      </w:pPr>
      <w:r>
        <w:t>Címkék helyett kérdezz konkrét helyzetre.</w:t>
      </w:r>
    </w:p>
    <w:p>
      <w:pPr>
        <w:pStyle w:val="Felsorols"/>
      </w:pPr>
      <w:r>
        <w:t>Mindig kérdezz rá mindkét fél nézőpontjára.</w:t>
      </w:r>
    </w:p>
    <w:p>
      <w:pPr>
        <w:pStyle w:val="Felsorols"/>
      </w:pPr>
      <w:r>
        <w:t>Ne döntsd el, hogy „kinek kell alkalmazkodnia”.</w:t>
      </w:r>
    </w:p>
    <w:p>
      <w:pPr>
        <w:pStyle w:val="Felsorols"/>
      </w:pPr>
      <w:r>
        <w:t>A zárásban a kipróbálható híd legyen a hangnyom.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773E-2724-4E6B-A2C0-74A65A1044C4}"/>
</file>

<file path=customXml/itemProps3.xml><?xml version="1.0" encoding="utf-8"?>
<ds:datastoreItem xmlns:ds="http://schemas.openxmlformats.org/officeDocument/2006/customXml" ds:itemID="{7D75A48B-B7CD-4B9C-912F-E76A6660F77E}"/>
</file>

<file path=customXml/itemProps4.xml><?xml version="1.0" encoding="utf-8"?>
<ds:datastoreItem xmlns:ds="http://schemas.openxmlformats.org/officeDocument/2006/customXml" ds:itemID="{D0DA5CDA-054C-4459-AE03-521C5AA620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